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D1E6" w14:textId="207B3D8F" w:rsidR="006467B0" w:rsidRPr="00BF6332" w:rsidRDefault="006467B0" w:rsidP="006467B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FF37BE1" w14:textId="0AB748F2" w:rsidR="005B3445" w:rsidRPr="00BF6332" w:rsidRDefault="006467B0" w:rsidP="006467B0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>A</w:t>
      </w:r>
      <w:r w:rsidR="005B3445" w:rsidRPr="00BF6332">
        <w:rPr>
          <w:rFonts w:cstheme="minorHAnsi"/>
          <w:sz w:val="24"/>
          <w:szCs w:val="24"/>
        </w:rPr>
        <w:t xml:space="preserve">s you will have read in the media </w:t>
      </w:r>
      <w:r w:rsidRPr="00BF6332">
        <w:rPr>
          <w:rFonts w:cstheme="minorHAnsi"/>
          <w:sz w:val="24"/>
          <w:szCs w:val="24"/>
        </w:rPr>
        <w:t>recently</w:t>
      </w:r>
      <w:r w:rsidR="00251DE9">
        <w:rPr>
          <w:rFonts w:cstheme="minorHAnsi"/>
          <w:sz w:val="24"/>
          <w:szCs w:val="24"/>
        </w:rPr>
        <w:t>,</w:t>
      </w:r>
      <w:r w:rsidRPr="00BF6332">
        <w:rPr>
          <w:rFonts w:cstheme="minorHAnsi"/>
          <w:sz w:val="24"/>
          <w:szCs w:val="24"/>
        </w:rPr>
        <w:t xml:space="preserve"> </w:t>
      </w:r>
      <w:r w:rsidR="005B3445" w:rsidRPr="00BF6332">
        <w:rPr>
          <w:rFonts w:cstheme="minorHAnsi"/>
          <w:sz w:val="24"/>
          <w:szCs w:val="24"/>
        </w:rPr>
        <w:t>much attention i</w:t>
      </w:r>
      <w:r w:rsidRPr="00BF6332">
        <w:rPr>
          <w:rFonts w:cstheme="minorHAnsi"/>
          <w:sz w:val="24"/>
          <w:szCs w:val="24"/>
        </w:rPr>
        <w:t>s currently being focused on</w:t>
      </w:r>
      <w:r w:rsidR="005B3445" w:rsidRPr="00BF6332">
        <w:rPr>
          <w:rFonts w:cstheme="minorHAnsi"/>
          <w:sz w:val="24"/>
          <w:szCs w:val="24"/>
        </w:rPr>
        <w:t xml:space="preserve"> safeguarding topic</w:t>
      </w:r>
      <w:r w:rsidRPr="00BF6332">
        <w:rPr>
          <w:rFonts w:cstheme="minorHAnsi"/>
          <w:sz w:val="24"/>
          <w:szCs w:val="24"/>
        </w:rPr>
        <w:t xml:space="preserve">s in the church, </w:t>
      </w:r>
      <w:r w:rsidR="005B3445" w:rsidRPr="00BF6332">
        <w:rPr>
          <w:rFonts w:cstheme="minorHAnsi"/>
          <w:sz w:val="24"/>
          <w:szCs w:val="24"/>
        </w:rPr>
        <w:t>so to support PCCs in ensuring they are properly covered, much effort has gone into providing improved information.</w:t>
      </w:r>
      <w:r w:rsidRPr="00BF6332">
        <w:rPr>
          <w:rFonts w:cstheme="minorHAnsi"/>
          <w:sz w:val="24"/>
          <w:szCs w:val="24"/>
        </w:rPr>
        <w:t xml:space="preserve"> </w:t>
      </w:r>
    </w:p>
    <w:p w14:paraId="51C68EE0" w14:textId="1D4C9A34" w:rsidR="005B3445" w:rsidRPr="003E52AA" w:rsidRDefault="006467B0" w:rsidP="005B344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 xml:space="preserve">The </w:t>
      </w:r>
      <w:r w:rsidR="00251DE9">
        <w:rPr>
          <w:rFonts w:cstheme="minorHAnsi"/>
          <w:sz w:val="24"/>
          <w:szCs w:val="24"/>
        </w:rPr>
        <w:t xml:space="preserve">Diocese’s safeguarding </w:t>
      </w:r>
      <w:hyperlink r:id="rId9" w:history="1">
        <w:r w:rsidRPr="00BF6332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BF6332">
        <w:rPr>
          <w:rFonts w:cstheme="minorHAnsi"/>
          <w:sz w:val="24"/>
          <w:szCs w:val="24"/>
        </w:rPr>
        <w:t xml:space="preserve"> </w:t>
      </w:r>
      <w:r w:rsidR="005B3445" w:rsidRPr="00BF6332">
        <w:rPr>
          <w:rFonts w:cstheme="minorHAnsi"/>
          <w:sz w:val="24"/>
          <w:szCs w:val="24"/>
        </w:rPr>
        <w:t xml:space="preserve">has been revised and updated. Outdated forms and links have been removed, and </w:t>
      </w:r>
      <w:r w:rsidR="005B3445" w:rsidRPr="003E52AA">
        <w:rPr>
          <w:rFonts w:cstheme="minorHAnsi"/>
          <w:sz w:val="24"/>
          <w:szCs w:val="24"/>
        </w:rPr>
        <w:t xml:space="preserve">the most recent policies and practice guidance </w:t>
      </w:r>
      <w:r w:rsidR="00251DE9" w:rsidRPr="003E52AA">
        <w:rPr>
          <w:rFonts w:cstheme="minorHAnsi"/>
          <w:sz w:val="24"/>
          <w:szCs w:val="24"/>
        </w:rPr>
        <w:t xml:space="preserve">have been </w:t>
      </w:r>
      <w:r w:rsidR="005B3445" w:rsidRPr="003E52AA">
        <w:rPr>
          <w:rFonts w:cstheme="minorHAnsi"/>
          <w:sz w:val="24"/>
          <w:szCs w:val="24"/>
        </w:rPr>
        <w:t xml:space="preserve">added.  More improvements are planned. </w:t>
      </w:r>
      <w:r w:rsidR="003E52AA" w:rsidRPr="003E52AA">
        <w:rPr>
          <w:rFonts w:cstheme="minorHAnsi"/>
          <w:sz w:val="24"/>
          <w:szCs w:val="24"/>
        </w:rPr>
        <w:t>Feedback is welcomed.</w:t>
      </w:r>
      <w:bookmarkStart w:id="0" w:name="_GoBack"/>
      <w:bookmarkEnd w:id="0"/>
    </w:p>
    <w:p w14:paraId="5F35762B" w14:textId="2207EA01" w:rsidR="00EE26AC" w:rsidRPr="00BF6332" w:rsidRDefault="006467B0" w:rsidP="00BF6332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>The n</w:t>
      </w:r>
      <w:r w:rsidR="006C71B5" w:rsidRPr="00BF6332">
        <w:rPr>
          <w:rFonts w:cstheme="minorHAnsi"/>
          <w:sz w:val="24"/>
          <w:szCs w:val="24"/>
        </w:rPr>
        <w:t xml:space="preserve">ew Parish </w:t>
      </w:r>
      <w:r w:rsidR="00251DE9">
        <w:rPr>
          <w:rFonts w:cstheme="minorHAnsi"/>
          <w:sz w:val="24"/>
          <w:szCs w:val="24"/>
        </w:rPr>
        <w:t>H</w:t>
      </w:r>
      <w:r w:rsidR="006C71B5" w:rsidRPr="00BF6332">
        <w:rPr>
          <w:rFonts w:cstheme="minorHAnsi"/>
          <w:sz w:val="24"/>
          <w:szCs w:val="24"/>
        </w:rPr>
        <w:t xml:space="preserve">andbook is now available on the website. Hard copies are due to </w:t>
      </w:r>
      <w:r w:rsidR="005B3445" w:rsidRPr="00BF6332">
        <w:rPr>
          <w:rFonts w:cstheme="minorHAnsi"/>
          <w:sz w:val="24"/>
          <w:szCs w:val="24"/>
        </w:rPr>
        <w:t xml:space="preserve">be </w:t>
      </w:r>
      <w:r w:rsidR="006C71B5" w:rsidRPr="00BF6332">
        <w:rPr>
          <w:rFonts w:cstheme="minorHAnsi"/>
          <w:sz w:val="24"/>
          <w:szCs w:val="24"/>
        </w:rPr>
        <w:t xml:space="preserve">sent </w:t>
      </w:r>
      <w:r w:rsidR="00251DE9">
        <w:rPr>
          <w:rFonts w:cstheme="minorHAnsi"/>
          <w:sz w:val="24"/>
          <w:szCs w:val="24"/>
        </w:rPr>
        <w:t xml:space="preserve">out by the </w:t>
      </w:r>
      <w:r w:rsidR="006C71B5" w:rsidRPr="00BF6332">
        <w:rPr>
          <w:rFonts w:cstheme="minorHAnsi"/>
          <w:sz w:val="24"/>
          <w:szCs w:val="24"/>
        </w:rPr>
        <w:t xml:space="preserve">National Team in the near future. </w:t>
      </w:r>
    </w:p>
    <w:p w14:paraId="7D6521C8" w14:textId="6CA33151" w:rsidR="006C71B5" w:rsidRDefault="006C71B5" w:rsidP="00BF6332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 xml:space="preserve">There is a new Parish </w:t>
      </w:r>
      <w:r w:rsidR="005B3445" w:rsidRPr="00BF6332">
        <w:rPr>
          <w:rFonts w:cstheme="minorHAnsi"/>
          <w:sz w:val="24"/>
          <w:szCs w:val="24"/>
        </w:rPr>
        <w:t xml:space="preserve">Safeguarding </w:t>
      </w:r>
      <w:r w:rsidRPr="00BF6332">
        <w:rPr>
          <w:rFonts w:cstheme="minorHAnsi"/>
          <w:sz w:val="24"/>
          <w:szCs w:val="24"/>
        </w:rPr>
        <w:t xml:space="preserve">Policy statement template available on the website. We would encourage its </w:t>
      </w:r>
      <w:r w:rsidR="000C101A" w:rsidRPr="00BF6332">
        <w:rPr>
          <w:rFonts w:cstheme="minorHAnsi"/>
          <w:sz w:val="24"/>
          <w:szCs w:val="24"/>
        </w:rPr>
        <w:t>use when</w:t>
      </w:r>
      <w:r w:rsidRPr="00BF6332">
        <w:rPr>
          <w:rFonts w:cstheme="minorHAnsi"/>
          <w:sz w:val="24"/>
          <w:szCs w:val="24"/>
        </w:rPr>
        <w:t xml:space="preserve"> your old policy is </w:t>
      </w:r>
      <w:r w:rsidR="006467B0" w:rsidRPr="00BF6332">
        <w:rPr>
          <w:rFonts w:cstheme="minorHAnsi"/>
          <w:sz w:val="24"/>
          <w:szCs w:val="24"/>
        </w:rPr>
        <w:t>next due for review.</w:t>
      </w:r>
    </w:p>
    <w:p w14:paraId="1A7C970B" w14:textId="281F2592" w:rsidR="003E52AA" w:rsidRPr="003E52AA" w:rsidRDefault="003E52AA" w:rsidP="003E52A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 xml:space="preserve">There is now the opportunity to sign up to a new Safeguarding Dashboard App. Parishes </w:t>
      </w:r>
      <w:r>
        <w:rPr>
          <w:rFonts w:cstheme="minorHAnsi"/>
          <w:sz w:val="24"/>
          <w:szCs w:val="24"/>
        </w:rPr>
        <w:t xml:space="preserve">may </w:t>
      </w:r>
      <w:r w:rsidRPr="00BF6332">
        <w:rPr>
          <w:rFonts w:cstheme="minorHAnsi"/>
          <w:sz w:val="24"/>
          <w:szCs w:val="24"/>
        </w:rPr>
        <w:t xml:space="preserve">use this </w:t>
      </w:r>
      <w:r>
        <w:rPr>
          <w:rFonts w:cstheme="minorHAnsi"/>
          <w:sz w:val="24"/>
          <w:szCs w:val="24"/>
        </w:rPr>
        <w:t xml:space="preserve">if they wish </w:t>
      </w:r>
      <w:r w:rsidRPr="00BF6332">
        <w:rPr>
          <w:rFonts w:cstheme="minorHAnsi"/>
          <w:sz w:val="24"/>
          <w:szCs w:val="24"/>
        </w:rPr>
        <w:t xml:space="preserve">as an alternative to the Safeguarding Toolkit this year. </w:t>
      </w:r>
      <w:r>
        <w:rPr>
          <w:rFonts w:cstheme="minorHAnsi"/>
          <w:sz w:val="24"/>
          <w:szCs w:val="24"/>
        </w:rPr>
        <w:t>Using the Dashboard, t</w:t>
      </w:r>
      <w:r w:rsidRPr="00BF6332">
        <w:rPr>
          <w:rFonts w:cstheme="minorHAnsi"/>
          <w:sz w:val="24"/>
          <w:szCs w:val="24"/>
        </w:rPr>
        <w:t>heir compliance will be recorded automatically by the Assistant Diocesan Safeguarding Adviser at Visitation time.</w:t>
      </w:r>
    </w:p>
    <w:p w14:paraId="697DB793" w14:textId="7DD58F76" w:rsidR="006C71B5" w:rsidRPr="00BF6332" w:rsidRDefault="006C71B5" w:rsidP="00BF6332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32">
        <w:rPr>
          <w:rFonts w:cstheme="minorHAnsi"/>
          <w:sz w:val="24"/>
          <w:szCs w:val="24"/>
        </w:rPr>
        <w:t xml:space="preserve">Some guidance has </w:t>
      </w:r>
      <w:r w:rsidR="005B3445" w:rsidRPr="00BF6332">
        <w:rPr>
          <w:rFonts w:cstheme="minorHAnsi"/>
          <w:sz w:val="24"/>
          <w:szCs w:val="24"/>
        </w:rPr>
        <w:t xml:space="preserve">also </w:t>
      </w:r>
      <w:r w:rsidRPr="00BF6332">
        <w:rPr>
          <w:rFonts w:cstheme="minorHAnsi"/>
          <w:sz w:val="24"/>
          <w:szCs w:val="24"/>
        </w:rPr>
        <w:t xml:space="preserve">been prepared to assist you in preparing your annual PCC report for the APCM with regard to safeguarding – please see </w:t>
      </w:r>
      <w:r w:rsidR="00251DE9">
        <w:rPr>
          <w:rFonts w:cstheme="minorHAnsi"/>
          <w:sz w:val="24"/>
          <w:szCs w:val="24"/>
        </w:rPr>
        <w:t xml:space="preserve">the </w:t>
      </w:r>
      <w:r w:rsidRPr="00BF6332">
        <w:rPr>
          <w:rFonts w:cstheme="minorHAnsi"/>
          <w:sz w:val="24"/>
          <w:szCs w:val="24"/>
        </w:rPr>
        <w:t xml:space="preserve">letter in </w:t>
      </w:r>
      <w:r w:rsidR="00251DE9">
        <w:rPr>
          <w:rFonts w:cstheme="minorHAnsi"/>
          <w:sz w:val="24"/>
          <w:szCs w:val="24"/>
        </w:rPr>
        <w:t>the T</w:t>
      </w:r>
      <w:r w:rsidRPr="00BF6332">
        <w:rPr>
          <w:rFonts w:cstheme="minorHAnsi"/>
          <w:sz w:val="24"/>
          <w:szCs w:val="24"/>
        </w:rPr>
        <w:t xml:space="preserve">oolkit pack. </w:t>
      </w:r>
      <w:r w:rsidR="005B3445" w:rsidRPr="00BF6332">
        <w:rPr>
          <w:rFonts w:cstheme="minorHAnsi"/>
          <w:sz w:val="24"/>
          <w:szCs w:val="24"/>
        </w:rPr>
        <w:t>As in previous years</w:t>
      </w:r>
      <w:r w:rsidR="00251DE9">
        <w:rPr>
          <w:rFonts w:cstheme="minorHAnsi"/>
          <w:sz w:val="24"/>
          <w:szCs w:val="24"/>
        </w:rPr>
        <w:t>,</w:t>
      </w:r>
      <w:r w:rsidR="005B3445" w:rsidRPr="00BF6332">
        <w:rPr>
          <w:rFonts w:cstheme="minorHAnsi"/>
          <w:sz w:val="24"/>
          <w:szCs w:val="24"/>
        </w:rPr>
        <w:t xml:space="preserve"> the </w:t>
      </w:r>
      <w:r w:rsidR="00251DE9">
        <w:rPr>
          <w:rFonts w:cstheme="minorHAnsi"/>
          <w:sz w:val="24"/>
          <w:szCs w:val="24"/>
        </w:rPr>
        <w:t>T</w:t>
      </w:r>
      <w:r w:rsidR="005B3445" w:rsidRPr="00BF6332">
        <w:rPr>
          <w:rFonts w:cstheme="minorHAnsi"/>
          <w:sz w:val="24"/>
          <w:szCs w:val="24"/>
        </w:rPr>
        <w:t>oolkit results will form part of the Archdeacons’ Visitation reporting.</w:t>
      </w:r>
    </w:p>
    <w:p w14:paraId="757235CE" w14:textId="77777777" w:rsidR="00BF6332" w:rsidRDefault="00BF6332" w:rsidP="00BF6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F6332">
        <w:rPr>
          <w:sz w:val="24"/>
          <w:szCs w:val="24"/>
        </w:rPr>
        <w:t xml:space="preserve">Please note there is a requirement for the Parish Safeguarding Officer </w:t>
      </w:r>
      <w:r w:rsidRPr="000C101A">
        <w:rPr>
          <w:sz w:val="24"/>
          <w:szCs w:val="24"/>
          <w:u w:val="single"/>
        </w:rPr>
        <w:t>NOT</w:t>
      </w:r>
      <w:r w:rsidRPr="00BF6332">
        <w:rPr>
          <w:sz w:val="24"/>
          <w:szCs w:val="24"/>
        </w:rPr>
        <w:t xml:space="preserve"> to be the incumbent or their spouse. Please speak directly to the Assistant Diocesan Safeguarding Advisor (Delia Stokes) as a matter of priority if this is an issue for your parish. </w:t>
      </w:r>
    </w:p>
    <w:p w14:paraId="4BA7DA73" w14:textId="4D6435FE" w:rsidR="000C101A" w:rsidRDefault="000C101A" w:rsidP="00BF6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process for becoming a PSO is being made more straightforward, and letters of appointment from the Bishop of Worcester are no longer necessary. It is a PCC appointment. A revised application form and steps to complete will be on the website shortly. </w:t>
      </w:r>
    </w:p>
    <w:p w14:paraId="1878281E" w14:textId="77777777" w:rsidR="000C101A" w:rsidRDefault="000C101A" w:rsidP="000C101A">
      <w:pPr>
        <w:spacing w:after="0" w:line="360" w:lineRule="auto"/>
        <w:jc w:val="both"/>
        <w:rPr>
          <w:sz w:val="24"/>
          <w:szCs w:val="24"/>
        </w:rPr>
      </w:pPr>
    </w:p>
    <w:p w14:paraId="7969C7E5" w14:textId="0EC219E8" w:rsidR="000C101A" w:rsidRPr="000C101A" w:rsidRDefault="000C101A" w:rsidP="000C101A">
      <w:pPr>
        <w:spacing w:after="0" w:line="360" w:lineRule="auto"/>
        <w:jc w:val="center"/>
        <w:rPr>
          <w:b/>
          <w:sz w:val="24"/>
          <w:szCs w:val="24"/>
        </w:rPr>
      </w:pPr>
      <w:r w:rsidRPr="000C101A">
        <w:rPr>
          <w:b/>
          <w:sz w:val="24"/>
          <w:szCs w:val="24"/>
        </w:rPr>
        <w:t xml:space="preserve">With our </w:t>
      </w:r>
      <w:r w:rsidR="00251DE9">
        <w:rPr>
          <w:b/>
          <w:sz w:val="24"/>
          <w:szCs w:val="24"/>
        </w:rPr>
        <w:t xml:space="preserve">heartfelt </w:t>
      </w:r>
      <w:r w:rsidRPr="000C101A">
        <w:rPr>
          <w:b/>
          <w:sz w:val="24"/>
          <w:szCs w:val="24"/>
        </w:rPr>
        <w:t>thanks for all you do to maintain the profile of safeguarding in your parishes. Please contact the team for support with any of the above.</w:t>
      </w:r>
    </w:p>
    <w:p w14:paraId="3654FCC7" w14:textId="77777777" w:rsidR="00BF6332" w:rsidRPr="00BF6332" w:rsidRDefault="00BF6332" w:rsidP="00BF6332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8BDF83F" w14:textId="1307A4E1" w:rsidR="006C0649" w:rsidRPr="00BF6332" w:rsidRDefault="006C0649" w:rsidP="00670AC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sectPr w:rsidR="006C0649" w:rsidRPr="00BF6332" w:rsidSect="00ED74D0">
      <w:head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8ACD" w14:textId="77777777" w:rsidR="005D23FD" w:rsidRDefault="005D23FD" w:rsidP="000B4921">
      <w:pPr>
        <w:spacing w:after="0" w:line="240" w:lineRule="auto"/>
      </w:pPr>
      <w:r>
        <w:separator/>
      </w:r>
    </w:p>
  </w:endnote>
  <w:endnote w:type="continuationSeparator" w:id="0">
    <w:p w14:paraId="2DA26271" w14:textId="77777777" w:rsidR="005D23FD" w:rsidRDefault="005D23FD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FBD22" w14:textId="77777777" w:rsidR="005D23FD" w:rsidRDefault="005D23FD" w:rsidP="000B4921">
      <w:pPr>
        <w:spacing w:after="0" w:line="240" w:lineRule="auto"/>
      </w:pPr>
      <w:r>
        <w:separator/>
      </w:r>
    </w:p>
  </w:footnote>
  <w:footnote w:type="continuationSeparator" w:id="0">
    <w:p w14:paraId="5D573A57" w14:textId="77777777" w:rsidR="005D23FD" w:rsidRDefault="005D23FD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AE51" w14:textId="50A564A1" w:rsidR="00890694" w:rsidRDefault="00890694" w:rsidP="00EE26A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0A168" wp14:editId="01DAC920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838325" cy="723900"/>
          <wp:effectExtent l="0" t="0" r="9525" b="0"/>
          <wp:wrapTight wrapText="bothSides">
            <wp:wrapPolygon edited="0">
              <wp:start x="2686" y="0"/>
              <wp:lineTo x="224" y="9095"/>
              <wp:lineTo x="1567" y="18189"/>
              <wp:lineTo x="2462" y="21032"/>
              <wp:lineTo x="2686" y="21032"/>
              <wp:lineTo x="21040" y="21032"/>
              <wp:lineTo x="21488" y="1137"/>
              <wp:lineTo x="18802" y="0"/>
              <wp:lineTo x="4253" y="0"/>
              <wp:lineTo x="2686" y="0"/>
            </wp:wrapPolygon>
          </wp:wrapTight>
          <wp:docPr id="2" name="Picture 2" descr="Image result for worcester 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cester 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95A49" w14:textId="46941189" w:rsidR="00B75F88" w:rsidRPr="00484C30" w:rsidRDefault="00B75F88" w:rsidP="00203ED7">
    <w:pPr>
      <w:pStyle w:val="Header"/>
      <w:rPr>
        <w:b/>
        <w:sz w:val="28"/>
        <w:szCs w:val="28"/>
      </w:rPr>
    </w:pPr>
    <w:r>
      <w:rPr>
        <w:b/>
      </w:rPr>
      <w:tab/>
    </w:r>
    <w:r>
      <w:rPr>
        <w:b/>
      </w:rPr>
      <w:tab/>
    </w:r>
  </w:p>
  <w:p w14:paraId="18CB79BD" w14:textId="576F2B50" w:rsidR="00E43705" w:rsidRPr="007D562A" w:rsidRDefault="00E43705" w:rsidP="00EE26AC">
    <w:pPr>
      <w:pStyle w:val="Header"/>
      <w:jc w:val="right"/>
      <w:rPr>
        <w:b/>
      </w:rPr>
    </w:pPr>
  </w:p>
  <w:p w14:paraId="08255E06" w14:textId="77777777" w:rsidR="006C71B5" w:rsidRDefault="006C71B5" w:rsidP="006C71B5">
    <w:pPr>
      <w:pStyle w:val="Header"/>
      <w:jc w:val="center"/>
      <w:rPr>
        <w:sz w:val="28"/>
        <w:szCs w:val="28"/>
      </w:rPr>
    </w:pPr>
  </w:p>
  <w:p w14:paraId="58A6D0AD" w14:textId="01B7C300" w:rsidR="00B75F88" w:rsidRPr="006C71B5" w:rsidRDefault="006C71B5" w:rsidP="006C71B5">
    <w:pPr>
      <w:pStyle w:val="Header"/>
      <w:jc w:val="center"/>
      <w:rPr>
        <w:b/>
        <w:sz w:val="36"/>
        <w:szCs w:val="36"/>
        <w:u w:val="single"/>
      </w:rPr>
    </w:pPr>
    <w:r w:rsidRPr="006C71B5">
      <w:rPr>
        <w:b/>
        <w:sz w:val="36"/>
        <w:szCs w:val="36"/>
        <w:u w:val="single"/>
      </w:rPr>
      <w:t>SAFEGUARDING UPDATE</w:t>
    </w:r>
  </w:p>
  <w:p w14:paraId="68DCC9C9" w14:textId="36F74162" w:rsidR="007D562A" w:rsidRPr="000B4921" w:rsidRDefault="007D562A" w:rsidP="00B75F8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FA55F86"/>
    <w:multiLevelType w:val="hybridMultilevel"/>
    <w:tmpl w:val="DBE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E654D"/>
    <w:multiLevelType w:val="hybridMultilevel"/>
    <w:tmpl w:val="279E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Milton">
    <w15:presenceInfo w15:providerId="Windows Live" w15:userId="93d7a3024f31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0C101A"/>
    <w:rsid w:val="00163755"/>
    <w:rsid w:val="00203ED7"/>
    <w:rsid w:val="002242FE"/>
    <w:rsid w:val="00251DE9"/>
    <w:rsid w:val="00371D03"/>
    <w:rsid w:val="0037425E"/>
    <w:rsid w:val="003E52AA"/>
    <w:rsid w:val="00421E1E"/>
    <w:rsid w:val="00453B24"/>
    <w:rsid w:val="00484C30"/>
    <w:rsid w:val="00493C72"/>
    <w:rsid w:val="005007CD"/>
    <w:rsid w:val="00514FD4"/>
    <w:rsid w:val="00577D27"/>
    <w:rsid w:val="005B3445"/>
    <w:rsid w:val="005D1093"/>
    <w:rsid w:val="005D23FD"/>
    <w:rsid w:val="006012E1"/>
    <w:rsid w:val="006467B0"/>
    <w:rsid w:val="00670ACE"/>
    <w:rsid w:val="006C0649"/>
    <w:rsid w:val="006C71B5"/>
    <w:rsid w:val="00795AB8"/>
    <w:rsid w:val="007D562A"/>
    <w:rsid w:val="00890694"/>
    <w:rsid w:val="008B280E"/>
    <w:rsid w:val="00914123"/>
    <w:rsid w:val="00941B08"/>
    <w:rsid w:val="00AA7745"/>
    <w:rsid w:val="00AF7BD3"/>
    <w:rsid w:val="00B35DE4"/>
    <w:rsid w:val="00B75F88"/>
    <w:rsid w:val="00BD133C"/>
    <w:rsid w:val="00BF6332"/>
    <w:rsid w:val="00C97A38"/>
    <w:rsid w:val="00CE5E9C"/>
    <w:rsid w:val="00DB4C33"/>
    <w:rsid w:val="00E43705"/>
    <w:rsid w:val="00EA3AC2"/>
    <w:rsid w:val="00EC7486"/>
    <w:rsid w:val="00ED07A4"/>
    <w:rsid w:val="00ED74D0"/>
    <w:rsid w:val="00EE26AC"/>
    <w:rsid w:val="00F600AC"/>
    <w:rsid w:val="00F670F4"/>
    <w:rsid w:val="00FA72CC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fe-worcester.org.uk/diocesan-compendium/safeguarding/safeguarding-poli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C432-73AC-4439-8FDE-CF011560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Delia Stokes</cp:lastModifiedBy>
  <cp:revision>2</cp:revision>
  <cp:lastPrinted>2019-02-05T12:43:00Z</cp:lastPrinted>
  <dcterms:created xsi:type="dcterms:W3CDTF">2019-02-25T13:24:00Z</dcterms:created>
  <dcterms:modified xsi:type="dcterms:W3CDTF">2019-02-25T13:24:00Z</dcterms:modified>
</cp:coreProperties>
</file>